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758B8E2F"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9C5D71">
        <w:rPr>
          <w:rFonts w:ascii="Calibri" w:hAnsi="Calibri"/>
        </w:rPr>
        <w:t>ENG22</w:t>
      </w:r>
      <w:r w:rsidRPr="007A395D">
        <w:rPr>
          <w:rFonts w:ascii="Calibri" w:hAnsi="Calibri"/>
        </w:rPr>
        <w:t>-</w:t>
      </w:r>
      <w:r w:rsidR="00E36075">
        <w:rPr>
          <w:rFonts w:ascii="Calibri" w:hAnsi="Calibri"/>
        </w:rPr>
        <w:t>3.1.3.2</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6465767E"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D47ACB">
        <w:rPr>
          <w:rFonts w:ascii="Calibri" w:hAnsi="Calibri" w:cs="Arial"/>
          <w:b/>
          <w:sz w:val="24"/>
          <w:szCs w:val="24"/>
        </w:rPr>
        <w:t>X</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B42FA9" w:rsidRPr="00B42FA9">
        <w:rPr>
          <w:rFonts w:asciiTheme="minorHAnsi" w:hAnsiTheme="minorHAnsi" w:cstheme="minorHAnsi"/>
          <w:sz w:val="24"/>
          <w:szCs w:val="24"/>
        </w:rPr>
        <w:t>□</w:t>
      </w:r>
      <w:r w:rsidRPr="007A395D">
        <w:rPr>
          <w:rFonts w:ascii="Calibri" w:hAnsi="Calibri" w:cs="Arial"/>
          <w:sz w:val="24"/>
          <w:szCs w:val="24"/>
        </w:rPr>
        <w:t xml:space="preserve">  Input</w:t>
      </w:r>
    </w:p>
    <w:p w14:paraId="0BC79547" w14:textId="030541D8" w:rsidR="0080294B" w:rsidRPr="007A395D" w:rsidRDefault="00D47ACB"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D30FFC">
        <w:rPr>
          <w:rFonts w:ascii="Calibri" w:hAnsi="Calibri" w:cs="Arial"/>
        </w:rPr>
        <w:t>DTEC</w:t>
      </w:r>
      <w:r w:rsidR="0080294B" w:rsidRPr="007A395D">
        <w:rPr>
          <w:rFonts w:ascii="Calibri" w:hAnsi="Calibri" w:cs="Arial"/>
          <w:b/>
          <w:sz w:val="24"/>
          <w:szCs w:val="24"/>
        </w:rPr>
        <w:tab/>
      </w:r>
      <w:r w:rsidR="00D30FFC"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B42FA9">
        <w:rPr>
          <w:rFonts w:ascii="Calibri" w:hAnsi="Calibri" w:cs="Arial"/>
          <w:b/>
          <w:sz w:val="24"/>
          <w:szCs w:val="24"/>
        </w:rPr>
        <w:t>X</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72144501"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proofErr w:type="spellStart"/>
      <w:r w:rsidR="0080294B" w:rsidRPr="007A395D">
        <w:rPr>
          <w:rFonts w:ascii="Calibri" w:hAnsi="Calibri"/>
        </w:rPr>
        <w:t>n.n</w:t>
      </w:r>
      <w:proofErr w:type="spellEnd"/>
    </w:p>
    <w:p w14:paraId="1AB3E246" w14:textId="6324B487" w:rsidR="00A446C9" w:rsidRPr="007A395D" w:rsidRDefault="0080294B" w:rsidP="00FE5674">
      <w:pPr>
        <w:pStyle w:val="BodyText"/>
        <w:tabs>
          <w:tab w:val="left" w:pos="2835"/>
        </w:tabs>
        <w:rPr>
          <w:rFonts w:ascii="Calibri" w:hAnsi="Calibri"/>
          <w:lang w:eastAsia="ko-KR"/>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B42FA9">
        <w:rPr>
          <w:rFonts w:ascii="Calibri" w:hAnsi="Calibri" w:hint="eastAsia"/>
          <w:lang w:eastAsia="ko-KR"/>
        </w:rPr>
        <w:t>H</w:t>
      </w:r>
      <w:r w:rsidR="00B42FA9">
        <w:rPr>
          <w:rFonts w:ascii="Calibri" w:hAnsi="Calibri"/>
          <w:lang w:eastAsia="ko-KR"/>
        </w:rPr>
        <w:t>eritage and Cultur</w:t>
      </w:r>
      <w:r w:rsidR="003B39FA">
        <w:rPr>
          <w:rFonts w:ascii="Calibri" w:hAnsi="Calibri"/>
          <w:lang w:eastAsia="ko-KR"/>
        </w:rPr>
        <w:t>e</w:t>
      </w:r>
    </w:p>
    <w:p w14:paraId="01FC5420" w14:textId="1FAE3534" w:rsidR="00362CD9" w:rsidRPr="007A395D" w:rsidRDefault="00362CD9" w:rsidP="0008635C">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08635C">
        <w:rPr>
          <w:rFonts w:ascii="Calibri" w:hAnsi="Calibri"/>
        </w:rPr>
        <w:t>Mike Bae (Ministry of Oceans and Fisheries) / N</w:t>
      </w:r>
      <w:r w:rsidR="00E8059D">
        <w:rPr>
          <w:rFonts w:ascii="Calibri" w:hAnsi="Calibri"/>
          <w:lang w:eastAsia="ko-KR"/>
        </w:rPr>
        <w:t>aehyuk Yoo</w:t>
      </w:r>
      <w:r w:rsidR="001F23EC">
        <w:rPr>
          <w:rFonts w:ascii="Calibri" w:hAnsi="Calibri"/>
        </w:rPr>
        <w:t xml:space="preserve"> </w:t>
      </w:r>
      <w:r w:rsidR="0008635C">
        <w:rPr>
          <w:rFonts w:ascii="Calibri" w:hAnsi="Calibri"/>
        </w:rPr>
        <w:t xml:space="preserve">(Korea </w:t>
      </w:r>
      <w:r w:rsidR="00D72054">
        <w:rPr>
          <w:rFonts w:ascii="Calibri" w:hAnsi="Calibri"/>
        </w:rPr>
        <w:t>Institute of Aids to Navigation)</w:t>
      </w:r>
    </w:p>
    <w:p w14:paraId="60BCC120" w14:textId="77777777" w:rsidR="0080294B" w:rsidRPr="007A395D" w:rsidRDefault="0080294B" w:rsidP="00FE5674">
      <w:pPr>
        <w:pStyle w:val="BodyText"/>
        <w:tabs>
          <w:tab w:val="left" w:pos="2835"/>
        </w:tabs>
        <w:rPr>
          <w:rFonts w:ascii="Calibri" w:hAnsi="Calibri"/>
        </w:rPr>
      </w:pPr>
    </w:p>
    <w:p w14:paraId="4834080C" w14:textId="6D93138F" w:rsidR="00A446C9" w:rsidRPr="00605E43" w:rsidRDefault="00494402" w:rsidP="00A446C9">
      <w:pPr>
        <w:pStyle w:val="Title"/>
        <w:rPr>
          <w:rFonts w:ascii="Calibri" w:hAnsi="Calibri"/>
          <w:color w:val="0070C0"/>
          <w:lang w:eastAsia="ko-KR"/>
        </w:rPr>
      </w:pPr>
      <w:r>
        <w:rPr>
          <w:rFonts w:ascii="Calibri" w:hAnsi="Calibri"/>
          <w:color w:val="0070C0"/>
        </w:rPr>
        <w:t>2026 World Marine Aids to Navigation Day</w:t>
      </w:r>
      <w:r w:rsidR="00612A25">
        <w:rPr>
          <w:rFonts w:ascii="Calibri" w:hAnsi="Calibri"/>
          <w:color w:val="0070C0"/>
        </w:rPr>
        <w:t xml:space="preserve"> </w:t>
      </w:r>
      <w:r w:rsidR="00612A25">
        <w:rPr>
          <w:rFonts w:ascii="Calibri" w:hAnsi="Calibri"/>
          <w:color w:val="0070C0"/>
          <w:lang w:eastAsia="ko-KR"/>
        </w:rPr>
        <w:t>Celebrations</w:t>
      </w:r>
    </w:p>
    <w:p w14:paraId="0F258596" w14:textId="50FB6E37" w:rsidR="00A446C9" w:rsidRPr="00605E43" w:rsidRDefault="00A446C9" w:rsidP="00605E43">
      <w:pPr>
        <w:pStyle w:val="Heading1"/>
      </w:pPr>
      <w:r w:rsidRPr="00605E43">
        <w:t>Summary</w:t>
      </w:r>
    </w:p>
    <w:p w14:paraId="09943435" w14:textId="77777777" w:rsidR="00FF7743" w:rsidRPr="00FF7743" w:rsidRDefault="00FF7743" w:rsidP="00FF7743">
      <w:pPr>
        <w:pStyle w:val="BodyText"/>
        <w:rPr>
          <w:rFonts w:ascii="Calibri" w:hAnsi="Calibri"/>
        </w:rPr>
      </w:pPr>
      <w:r w:rsidRPr="00FF7743">
        <w:rPr>
          <w:rFonts w:ascii="Calibri" w:hAnsi="Calibri"/>
        </w:rPr>
        <w:t>This paper provides information to the ENG Committee on the 2026 World Marine Aids to Navigation Day (</w:t>
      </w:r>
      <w:proofErr w:type="spellStart"/>
      <w:r w:rsidRPr="00FF7743">
        <w:rPr>
          <w:rFonts w:ascii="Calibri" w:hAnsi="Calibri"/>
        </w:rPr>
        <w:t>WAtoN</w:t>
      </w:r>
      <w:proofErr w:type="spellEnd"/>
      <w:r w:rsidRPr="00FF7743">
        <w:rPr>
          <w:rFonts w:ascii="Calibri" w:hAnsi="Calibri"/>
        </w:rPr>
        <w:t xml:space="preserve"> Day) celebration to be held in Busan, Republic of Korea.</w:t>
      </w:r>
    </w:p>
    <w:p w14:paraId="15A3819D" w14:textId="77777777" w:rsidR="00FF7743" w:rsidRPr="00FF7743" w:rsidRDefault="00FF7743" w:rsidP="00FF7743">
      <w:pPr>
        <w:pStyle w:val="BodyText"/>
        <w:rPr>
          <w:rFonts w:ascii="Calibri" w:hAnsi="Calibri"/>
        </w:rPr>
      </w:pPr>
      <w:r w:rsidRPr="00FF7743">
        <w:rPr>
          <w:rFonts w:ascii="Calibri" w:hAnsi="Calibri"/>
        </w:rPr>
        <w:t xml:space="preserve">The hosting of the main </w:t>
      </w:r>
      <w:proofErr w:type="spellStart"/>
      <w:r w:rsidRPr="00FF7743">
        <w:rPr>
          <w:rFonts w:ascii="Calibri" w:hAnsi="Calibri"/>
        </w:rPr>
        <w:t>WAtoN</w:t>
      </w:r>
      <w:proofErr w:type="spellEnd"/>
      <w:r w:rsidRPr="00FF7743">
        <w:rPr>
          <w:rFonts w:ascii="Calibri" w:hAnsi="Calibri"/>
        </w:rPr>
        <w:t xml:space="preserve"> Day event in Busan was approved by the IALA Council at its third session (Council 03) in December 2025.</w:t>
      </w:r>
    </w:p>
    <w:p w14:paraId="3CB02BE4" w14:textId="77777777" w:rsidR="00FF7743" w:rsidRPr="00FF7743" w:rsidRDefault="00FF7743" w:rsidP="00FF7743">
      <w:pPr>
        <w:pStyle w:val="BodyText"/>
        <w:rPr>
          <w:rFonts w:ascii="Calibri" w:hAnsi="Calibri"/>
        </w:rPr>
      </w:pPr>
      <w:r w:rsidRPr="00FF7743">
        <w:rPr>
          <w:rFonts w:ascii="Calibri" w:hAnsi="Calibri"/>
        </w:rPr>
        <w:t>The event will include an international forum and a commemorative ceremony highlighting the role of marine aids to navigation in ensuring maritime safety and promoting lighthouse heritage.</w:t>
      </w:r>
    </w:p>
    <w:p w14:paraId="7E2A4642" w14:textId="79D5B6F1" w:rsidR="00E55927" w:rsidRPr="007A395D" w:rsidRDefault="00FF7743" w:rsidP="00E55927">
      <w:pPr>
        <w:pStyle w:val="BodyText"/>
        <w:rPr>
          <w:rFonts w:ascii="Calibri" w:hAnsi="Calibri"/>
        </w:rPr>
      </w:pPr>
      <w:r w:rsidRPr="00FF7743">
        <w:rPr>
          <w:rFonts w:ascii="Calibri" w:hAnsi="Calibri"/>
        </w:rPr>
        <w:t>Members of IALA are warmly encouraged to participate in the celebration.</w:t>
      </w:r>
    </w:p>
    <w:p w14:paraId="36D645BE" w14:textId="77777777" w:rsidR="00B56BDF" w:rsidRPr="007A395D" w:rsidRDefault="00B56BDF" w:rsidP="00605E43">
      <w:pPr>
        <w:pStyle w:val="Heading2"/>
      </w:pPr>
      <w:r w:rsidRPr="007A395D">
        <w:t>Related documents</w:t>
      </w:r>
    </w:p>
    <w:p w14:paraId="628326A1" w14:textId="2785F01D" w:rsidR="00B2595E" w:rsidRDefault="00E30116" w:rsidP="00263035">
      <w:pPr>
        <w:pStyle w:val="BodyText"/>
        <w:numPr>
          <w:ilvl w:val="0"/>
          <w:numId w:val="49"/>
        </w:numPr>
        <w:rPr>
          <w:rFonts w:ascii="Calibri" w:hAnsi="Calibri"/>
        </w:rPr>
      </w:pPr>
      <w:r w:rsidRPr="00E30116">
        <w:rPr>
          <w:rFonts w:ascii="Calibri" w:hAnsi="Calibri"/>
        </w:rPr>
        <w:t>C03-14.3.1.2 Korea Expression of interest in hosting the 2026 WATON Day</w:t>
      </w:r>
    </w:p>
    <w:p w14:paraId="585946B9" w14:textId="7058B1C0" w:rsidR="00955052" w:rsidRDefault="00955052" w:rsidP="00263035">
      <w:pPr>
        <w:pStyle w:val="BodyText"/>
        <w:numPr>
          <w:ilvl w:val="0"/>
          <w:numId w:val="49"/>
        </w:numPr>
        <w:rPr>
          <w:rFonts w:ascii="Calibri" w:hAnsi="Calibri"/>
        </w:rPr>
      </w:pPr>
      <w:r>
        <w:rPr>
          <w:rFonts w:ascii="Calibri" w:hAnsi="Calibri"/>
        </w:rPr>
        <w:t>C03-19.1 Final Report of the 3</w:t>
      </w:r>
      <w:r w:rsidRPr="00955052">
        <w:rPr>
          <w:rFonts w:ascii="Calibri" w:hAnsi="Calibri"/>
          <w:vertAlign w:val="superscript"/>
        </w:rPr>
        <w:t>rd</w:t>
      </w:r>
      <w:r>
        <w:rPr>
          <w:rFonts w:ascii="Calibri" w:hAnsi="Calibri"/>
        </w:rPr>
        <w:t xml:space="preserve"> Session of the IALA Council </w:t>
      </w:r>
    </w:p>
    <w:p w14:paraId="72413DBC" w14:textId="24D9DFB3" w:rsidR="00263035" w:rsidRPr="007A395D" w:rsidRDefault="00263035" w:rsidP="00263035">
      <w:pPr>
        <w:pStyle w:val="BodyText"/>
        <w:numPr>
          <w:ilvl w:val="0"/>
          <w:numId w:val="49"/>
        </w:numPr>
        <w:rPr>
          <w:rFonts w:ascii="Calibri" w:hAnsi="Calibri"/>
          <w:lang w:eastAsia="ko-KR"/>
        </w:rPr>
      </w:pPr>
      <w:r>
        <w:rPr>
          <w:rFonts w:ascii="Calibri" w:hAnsi="Calibri"/>
          <w:lang w:eastAsia="ko-KR"/>
        </w:rPr>
        <w:t>ENG</w:t>
      </w:r>
      <w:r w:rsidR="00C8688A">
        <w:rPr>
          <w:rFonts w:ascii="Calibri" w:hAnsi="Calibri"/>
          <w:lang w:eastAsia="ko-KR"/>
        </w:rPr>
        <w:t xml:space="preserve">21-13.1 Final report of ENG21 </w:t>
      </w:r>
    </w:p>
    <w:p w14:paraId="788AC036" w14:textId="066184CD" w:rsidR="004F190E" w:rsidRPr="00F87AD0" w:rsidRDefault="00A446C9" w:rsidP="00F87AD0">
      <w:pPr>
        <w:pStyle w:val="Heading1"/>
      </w:pPr>
      <w:r w:rsidRPr="007A395D">
        <w:t>Discussion</w:t>
      </w:r>
    </w:p>
    <w:p w14:paraId="7C5E1800" w14:textId="7CF04AAE" w:rsidR="00F25BF4" w:rsidRPr="007A395D" w:rsidRDefault="00F87AD0" w:rsidP="00605E43">
      <w:pPr>
        <w:pStyle w:val="Heading2"/>
      </w:pPr>
      <w:r>
        <w:rPr>
          <w:lang w:eastAsia="ko-KR"/>
        </w:rPr>
        <w:t>Event Overview</w:t>
      </w:r>
    </w:p>
    <w:p w14:paraId="77DC611A" w14:textId="7AC0CF7F" w:rsidR="00C83AF8" w:rsidRDefault="00F87AD0" w:rsidP="00C83AF8">
      <w:pPr>
        <w:pStyle w:val="BodyText"/>
        <w:rPr>
          <w:rFonts w:ascii="Calibri" w:hAnsi="Calibri"/>
          <w:lang w:eastAsia="de-DE"/>
        </w:rPr>
      </w:pPr>
      <w:r>
        <w:rPr>
          <w:rFonts w:ascii="Calibri" w:hAnsi="Calibri"/>
          <w:lang w:eastAsia="de-DE"/>
        </w:rPr>
        <w:t xml:space="preserve">The 2026 </w:t>
      </w:r>
      <w:r w:rsidR="00C83AF8">
        <w:rPr>
          <w:rFonts w:ascii="Calibri" w:hAnsi="Calibri"/>
          <w:lang w:eastAsia="de-DE"/>
        </w:rPr>
        <w:t xml:space="preserve">World </w:t>
      </w:r>
      <w:r>
        <w:rPr>
          <w:rFonts w:ascii="Calibri" w:hAnsi="Calibri"/>
          <w:lang w:eastAsia="de-DE"/>
        </w:rPr>
        <w:t>A</w:t>
      </w:r>
      <w:r w:rsidR="00C83AF8">
        <w:rPr>
          <w:rFonts w:ascii="Calibri" w:hAnsi="Calibri"/>
          <w:lang w:eastAsia="de-DE"/>
        </w:rPr>
        <w:t xml:space="preserve">ids </w:t>
      </w:r>
      <w:r>
        <w:rPr>
          <w:rFonts w:ascii="Calibri" w:hAnsi="Calibri"/>
          <w:lang w:eastAsia="de-DE"/>
        </w:rPr>
        <w:t>to</w:t>
      </w:r>
      <w:r w:rsidR="00C83AF8">
        <w:rPr>
          <w:rFonts w:ascii="Calibri" w:hAnsi="Calibri"/>
          <w:lang w:eastAsia="de-DE"/>
        </w:rPr>
        <w:t xml:space="preserve"> Navigation</w:t>
      </w:r>
      <w:r>
        <w:rPr>
          <w:rFonts w:ascii="Calibri" w:hAnsi="Calibri"/>
          <w:lang w:eastAsia="de-DE"/>
        </w:rPr>
        <w:t xml:space="preserve"> Day events will take place in Busan as follows:</w:t>
      </w:r>
    </w:p>
    <w:tbl>
      <w:tblPr>
        <w:tblStyle w:val="TableGrid"/>
        <w:tblW w:w="9639" w:type="dxa"/>
        <w:tblLook w:val="04A0" w:firstRow="1" w:lastRow="0" w:firstColumn="1" w:lastColumn="0" w:noHBand="0" w:noVBand="1"/>
      </w:tblPr>
      <w:tblGrid>
        <w:gridCol w:w="3397"/>
        <w:gridCol w:w="856"/>
        <w:gridCol w:w="3548"/>
        <w:gridCol w:w="1838"/>
      </w:tblGrid>
      <w:tr w:rsidR="00285FDF" w14:paraId="4749073A" w14:textId="77777777" w:rsidTr="00285FDF">
        <w:trPr>
          <w:trHeight w:val="418"/>
        </w:trPr>
        <w:tc>
          <w:tcPr>
            <w:tcW w:w="3397" w:type="dxa"/>
            <w:shd w:val="clear" w:color="auto" w:fill="F2F2F2" w:themeFill="background1" w:themeFillShade="F2"/>
            <w:vAlign w:val="center"/>
          </w:tcPr>
          <w:p w14:paraId="3A183AE4" w14:textId="03556A6A" w:rsidR="006A6C0E" w:rsidRPr="00DA6BE9" w:rsidRDefault="006A6C0E" w:rsidP="00C674A8">
            <w:pPr>
              <w:pStyle w:val="BodyText"/>
              <w:jc w:val="center"/>
              <w:rPr>
                <w:rFonts w:ascii="Calibri" w:hAnsi="Calibri"/>
                <w:sz w:val="20"/>
                <w:szCs w:val="20"/>
                <w:lang w:eastAsia="ko-KR"/>
              </w:rPr>
            </w:pPr>
            <w:r>
              <w:rPr>
                <w:rFonts w:ascii="Calibri" w:hAnsi="Calibri"/>
                <w:sz w:val="20"/>
                <w:szCs w:val="20"/>
                <w:lang w:eastAsia="ko-KR"/>
              </w:rPr>
              <w:t>Event</w:t>
            </w:r>
          </w:p>
        </w:tc>
        <w:tc>
          <w:tcPr>
            <w:tcW w:w="856" w:type="dxa"/>
            <w:shd w:val="clear" w:color="auto" w:fill="F2F2F2" w:themeFill="background1" w:themeFillShade="F2"/>
            <w:vAlign w:val="center"/>
          </w:tcPr>
          <w:p w14:paraId="7CABA2D3" w14:textId="77777777" w:rsidR="006A6C0E" w:rsidRPr="00DA6BE9" w:rsidRDefault="006A6C0E" w:rsidP="00C674A8">
            <w:pPr>
              <w:pStyle w:val="BodyText"/>
              <w:jc w:val="center"/>
              <w:rPr>
                <w:rFonts w:ascii="Calibri" w:hAnsi="Calibri"/>
                <w:sz w:val="20"/>
                <w:szCs w:val="20"/>
                <w:lang w:eastAsia="ko-KR"/>
              </w:rPr>
            </w:pPr>
            <w:r>
              <w:rPr>
                <w:rFonts w:ascii="Calibri" w:hAnsi="Calibri"/>
                <w:sz w:val="20"/>
                <w:szCs w:val="20"/>
                <w:lang w:eastAsia="ko-KR"/>
              </w:rPr>
              <w:t>Date</w:t>
            </w:r>
          </w:p>
        </w:tc>
        <w:tc>
          <w:tcPr>
            <w:tcW w:w="3548" w:type="dxa"/>
            <w:shd w:val="clear" w:color="auto" w:fill="F2F2F2" w:themeFill="background1" w:themeFillShade="F2"/>
            <w:vAlign w:val="center"/>
          </w:tcPr>
          <w:p w14:paraId="4E981FA9" w14:textId="796F3A27" w:rsidR="006A6C0E" w:rsidRPr="00DA6BE9" w:rsidRDefault="006A6C0E" w:rsidP="00C674A8">
            <w:pPr>
              <w:pStyle w:val="BodyText"/>
              <w:jc w:val="center"/>
              <w:rPr>
                <w:rFonts w:ascii="Calibri" w:hAnsi="Calibri"/>
                <w:sz w:val="20"/>
                <w:szCs w:val="20"/>
                <w:lang w:eastAsia="ko-KR"/>
              </w:rPr>
            </w:pPr>
            <w:r>
              <w:rPr>
                <w:rFonts w:ascii="Calibri" w:hAnsi="Calibri"/>
                <w:sz w:val="20"/>
                <w:szCs w:val="20"/>
                <w:lang w:eastAsia="ko-KR"/>
              </w:rPr>
              <w:t>Host</w:t>
            </w:r>
          </w:p>
        </w:tc>
        <w:tc>
          <w:tcPr>
            <w:tcW w:w="1838" w:type="dxa"/>
            <w:shd w:val="clear" w:color="auto" w:fill="F2F2F2" w:themeFill="background1" w:themeFillShade="F2"/>
            <w:vAlign w:val="center"/>
          </w:tcPr>
          <w:p w14:paraId="3D036BBD" w14:textId="2B265580" w:rsidR="006A6C0E" w:rsidRPr="00DA6BE9" w:rsidRDefault="006A6C0E" w:rsidP="00C674A8">
            <w:pPr>
              <w:pStyle w:val="BodyText"/>
              <w:jc w:val="center"/>
              <w:rPr>
                <w:rFonts w:ascii="Calibri" w:hAnsi="Calibri"/>
                <w:sz w:val="20"/>
                <w:szCs w:val="20"/>
                <w:lang w:eastAsia="ko-KR"/>
              </w:rPr>
            </w:pPr>
            <w:r>
              <w:rPr>
                <w:rFonts w:ascii="Calibri" w:hAnsi="Calibri" w:hint="eastAsia"/>
                <w:sz w:val="20"/>
                <w:szCs w:val="20"/>
                <w:lang w:eastAsia="ko-KR"/>
              </w:rPr>
              <w:t>V</w:t>
            </w:r>
            <w:r>
              <w:rPr>
                <w:rFonts w:ascii="Calibri" w:hAnsi="Calibri"/>
                <w:sz w:val="20"/>
                <w:szCs w:val="20"/>
                <w:lang w:eastAsia="ko-KR"/>
              </w:rPr>
              <w:t>enue</w:t>
            </w:r>
          </w:p>
        </w:tc>
      </w:tr>
      <w:tr w:rsidR="00285FDF" w14:paraId="6CC73E2A" w14:textId="77777777" w:rsidTr="00285FDF">
        <w:trPr>
          <w:trHeight w:val="405"/>
        </w:trPr>
        <w:tc>
          <w:tcPr>
            <w:tcW w:w="3397" w:type="dxa"/>
            <w:vAlign w:val="center"/>
          </w:tcPr>
          <w:p w14:paraId="57A7268B" w14:textId="00687BC5" w:rsidR="006A6C0E" w:rsidRPr="009C2054" w:rsidRDefault="006A6C0E" w:rsidP="009C2054">
            <w:pPr>
              <w:pStyle w:val="BodyText"/>
              <w:jc w:val="center"/>
              <w:rPr>
                <w:rFonts w:ascii="Calibri" w:hAnsi="Calibri"/>
                <w:sz w:val="18"/>
                <w:szCs w:val="18"/>
                <w:lang w:eastAsia="de-DE"/>
              </w:rPr>
            </w:pPr>
            <w:r w:rsidRPr="009C2054">
              <w:rPr>
                <w:rFonts w:ascii="Calibri" w:hAnsi="Calibri"/>
                <w:sz w:val="18"/>
                <w:szCs w:val="18"/>
                <w:lang w:eastAsia="de-DE"/>
              </w:rPr>
              <w:t>International Aids to Navigation Forum</w:t>
            </w:r>
          </w:p>
        </w:tc>
        <w:tc>
          <w:tcPr>
            <w:tcW w:w="856" w:type="dxa"/>
            <w:vAlign w:val="center"/>
          </w:tcPr>
          <w:p w14:paraId="3257A1AC" w14:textId="16F57C6E" w:rsidR="006A6C0E" w:rsidRPr="009C2054" w:rsidRDefault="006A6C0E" w:rsidP="009C2054">
            <w:pPr>
              <w:pStyle w:val="BodyText"/>
              <w:jc w:val="center"/>
              <w:rPr>
                <w:rFonts w:ascii="Calibri" w:hAnsi="Calibri"/>
                <w:sz w:val="18"/>
                <w:szCs w:val="18"/>
                <w:lang w:eastAsia="ko-KR"/>
              </w:rPr>
            </w:pPr>
            <w:r w:rsidRPr="009C2054">
              <w:rPr>
                <w:rFonts w:ascii="Calibri" w:hAnsi="Calibri" w:hint="eastAsia"/>
                <w:sz w:val="18"/>
                <w:szCs w:val="18"/>
                <w:lang w:eastAsia="ko-KR"/>
              </w:rPr>
              <w:t>1</w:t>
            </w:r>
            <w:r w:rsidRPr="009C2054">
              <w:rPr>
                <w:rFonts w:ascii="Calibri" w:hAnsi="Calibri"/>
                <w:sz w:val="18"/>
                <w:szCs w:val="18"/>
                <w:lang w:eastAsia="ko-KR"/>
              </w:rPr>
              <w:t>5 July</w:t>
            </w:r>
          </w:p>
        </w:tc>
        <w:tc>
          <w:tcPr>
            <w:tcW w:w="3548" w:type="dxa"/>
            <w:vAlign w:val="center"/>
          </w:tcPr>
          <w:p w14:paraId="427E809B" w14:textId="4117917E" w:rsidR="006A6C0E" w:rsidRPr="009C2054" w:rsidRDefault="006A6C0E" w:rsidP="009C2054">
            <w:pPr>
              <w:pStyle w:val="BodyText"/>
              <w:jc w:val="center"/>
              <w:rPr>
                <w:rFonts w:ascii="Calibri" w:hAnsi="Calibri"/>
                <w:sz w:val="18"/>
                <w:szCs w:val="18"/>
                <w:lang w:eastAsia="ko-KR"/>
              </w:rPr>
            </w:pPr>
            <w:r w:rsidRPr="009C2054">
              <w:rPr>
                <w:rFonts w:ascii="Calibri" w:hAnsi="Calibri"/>
                <w:sz w:val="18"/>
                <w:szCs w:val="18"/>
                <w:lang w:eastAsia="ko-KR"/>
              </w:rPr>
              <w:t>Korea Institute of Aids to Navigation</w:t>
            </w:r>
            <w:r w:rsidR="00F14444">
              <w:rPr>
                <w:rFonts w:ascii="Calibri" w:hAnsi="Calibri"/>
                <w:sz w:val="18"/>
                <w:szCs w:val="18"/>
                <w:lang w:eastAsia="ko-KR"/>
              </w:rPr>
              <w:t xml:space="preserve"> </w:t>
            </w:r>
            <w:r w:rsidRPr="009C2054">
              <w:rPr>
                <w:rFonts w:ascii="Calibri" w:hAnsi="Calibri"/>
                <w:sz w:val="18"/>
                <w:szCs w:val="18"/>
                <w:lang w:eastAsia="ko-KR"/>
              </w:rPr>
              <w:t>(KATON)</w:t>
            </w:r>
          </w:p>
        </w:tc>
        <w:tc>
          <w:tcPr>
            <w:tcW w:w="1838" w:type="dxa"/>
            <w:vAlign w:val="center"/>
          </w:tcPr>
          <w:p w14:paraId="0A18998C" w14:textId="42530E76" w:rsidR="006A6C0E" w:rsidRPr="009C2054" w:rsidRDefault="006A6C0E" w:rsidP="009C2054">
            <w:pPr>
              <w:pStyle w:val="BodyText"/>
              <w:jc w:val="center"/>
              <w:rPr>
                <w:rFonts w:ascii="Calibri" w:hAnsi="Calibri"/>
                <w:sz w:val="18"/>
                <w:szCs w:val="18"/>
                <w:lang w:eastAsia="ko-KR"/>
              </w:rPr>
            </w:pPr>
            <w:r w:rsidRPr="009C2054">
              <w:rPr>
                <w:rFonts w:ascii="Calibri" w:hAnsi="Calibri" w:hint="eastAsia"/>
                <w:sz w:val="18"/>
                <w:szCs w:val="18"/>
                <w:lang w:eastAsia="ko-KR"/>
              </w:rPr>
              <w:t>P</w:t>
            </w:r>
            <w:r w:rsidRPr="009C2054">
              <w:rPr>
                <w:rFonts w:ascii="Calibri" w:hAnsi="Calibri"/>
                <w:sz w:val="18"/>
                <w:szCs w:val="18"/>
                <w:lang w:eastAsia="ko-KR"/>
              </w:rPr>
              <w:t>aradise Hotel Busan</w:t>
            </w:r>
          </w:p>
        </w:tc>
      </w:tr>
      <w:tr w:rsidR="00285FDF" w14:paraId="65C63F56" w14:textId="77777777" w:rsidTr="00285FDF">
        <w:trPr>
          <w:trHeight w:val="391"/>
        </w:trPr>
        <w:tc>
          <w:tcPr>
            <w:tcW w:w="3397" w:type="dxa"/>
            <w:vAlign w:val="center"/>
          </w:tcPr>
          <w:p w14:paraId="32A8B4D7" w14:textId="20479D4A" w:rsidR="006A6C0E" w:rsidRPr="009C2054" w:rsidRDefault="006A6C0E" w:rsidP="00285FDF">
            <w:pPr>
              <w:pStyle w:val="BodyText"/>
              <w:jc w:val="center"/>
              <w:rPr>
                <w:rFonts w:ascii="Calibri" w:hAnsi="Calibri"/>
                <w:sz w:val="18"/>
                <w:szCs w:val="18"/>
                <w:lang w:eastAsia="de-DE"/>
              </w:rPr>
            </w:pPr>
            <w:r w:rsidRPr="009C2054">
              <w:rPr>
                <w:rFonts w:ascii="Calibri" w:hAnsi="Calibri"/>
                <w:sz w:val="18"/>
                <w:szCs w:val="18"/>
                <w:lang w:eastAsia="de-DE"/>
              </w:rPr>
              <w:t>World Aids to Navigation Day</w:t>
            </w:r>
            <w:r w:rsidR="00F51884" w:rsidRPr="009C2054">
              <w:rPr>
                <w:rFonts w:ascii="Calibri" w:hAnsi="Calibri"/>
                <w:sz w:val="18"/>
                <w:szCs w:val="18"/>
                <w:lang w:eastAsia="de-DE"/>
              </w:rPr>
              <w:t xml:space="preserve"> C</w:t>
            </w:r>
            <w:r w:rsidR="00285FDF">
              <w:rPr>
                <w:rFonts w:ascii="Calibri" w:hAnsi="Calibri"/>
                <w:sz w:val="18"/>
                <w:szCs w:val="18"/>
                <w:lang w:eastAsia="de-DE"/>
              </w:rPr>
              <w:t>eremony</w:t>
            </w:r>
          </w:p>
        </w:tc>
        <w:tc>
          <w:tcPr>
            <w:tcW w:w="856" w:type="dxa"/>
            <w:vAlign w:val="center"/>
          </w:tcPr>
          <w:p w14:paraId="1B1393D2" w14:textId="7CE2D711" w:rsidR="006A6C0E" w:rsidRPr="009C2054" w:rsidRDefault="006A6C0E" w:rsidP="009C2054">
            <w:pPr>
              <w:pStyle w:val="BodyText"/>
              <w:jc w:val="center"/>
              <w:rPr>
                <w:rFonts w:ascii="Calibri" w:hAnsi="Calibri"/>
                <w:sz w:val="18"/>
                <w:szCs w:val="18"/>
                <w:lang w:eastAsia="ko-KR"/>
              </w:rPr>
            </w:pPr>
            <w:r w:rsidRPr="009C2054">
              <w:rPr>
                <w:rFonts w:ascii="Calibri" w:hAnsi="Calibri" w:hint="eastAsia"/>
                <w:sz w:val="18"/>
                <w:szCs w:val="18"/>
                <w:lang w:eastAsia="ko-KR"/>
              </w:rPr>
              <w:t>1</w:t>
            </w:r>
            <w:r w:rsidRPr="009C2054">
              <w:rPr>
                <w:rFonts w:ascii="Calibri" w:hAnsi="Calibri"/>
                <w:sz w:val="18"/>
                <w:szCs w:val="18"/>
                <w:lang w:eastAsia="ko-KR"/>
              </w:rPr>
              <w:t>6 July</w:t>
            </w:r>
          </w:p>
        </w:tc>
        <w:tc>
          <w:tcPr>
            <w:tcW w:w="3548" w:type="dxa"/>
            <w:vAlign w:val="center"/>
          </w:tcPr>
          <w:p w14:paraId="0D2E5F05" w14:textId="5D151BBE" w:rsidR="006A6C0E" w:rsidRPr="009C2054" w:rsidRDefault="006A6C0E" w:rsidP="009C2054">
            <w:pPr>
              <w:pStyle w:val="BodyText"/>
              <w:jc w:val="center"/>
              <w:rPr>
                <w:rFonts w:ascii="Calibri" w:hAnsi="Calibri"/>
                <w:sz w:val="18"/>
                <w:szCs w:val="18"/>
                <w:lang w:eastAsia="ko-KR"/>
              </w:rPr>
            </w:pPr>
            <w:r w:rsidRPr="009C2054">
              <w:rPr>
                <w:rFonts w:ascii="Calibri" w:hAnsi="Calibri" w:hint="eastAsia"/>
                <w:sz w:val="18"/>
                <w:szCs w:val="18"/>
                <w:lang w:eastAsia="ko-KR"/>
              </w:rPr>
              <w:t>M</w:t>
            </w:r>
            <w:r w:rsidRPr="009C2054">
              <w:rPr>
                <w:rFonts w:ascii="Calibri" w:hAnsi="Calibri"/>
                <w:sz w:val="18"/>
                <w:szCs w:val="18"/>
                <w:lang w:eastAsia="ko-KR"/>
              </w:rPr>
              <w:t>inistry of Oceans and Fisheries</w:t>
            </w:r>
            <w:r w:rsidR="00F14444">
              <w:rPr>
                <w:rFonts w:ascii="Calibri" w:hAnsi="Calibri"/>
                <w:sz w:val="18"/>
                <w:szCs w:val="18"/>
                <w:lang w:eastAsia="ko-KR"/>
              </w:rPr>
              <w:t xml:space="preserve"> </w:t>
            </w:r>
            <w:r w:rsidRPr="009C2054">
              <w:rPr>
                <w:rFonts w:ascii="Calibri" w:hAnsi="Calibri" w:hint="eastAsia"/>
                <w:sz w:val="18"/>
                <w:szCs w:val="18"/>
                <w:lang w:eastAsia="ko-KR"/>
              </w:rPr>
              <w:t>(</w:t>
            </w:r>
            <w:r w:rsidRPr="009C2054">
              <w:rPr>
                <w:rFonts w:ascii="Calibri" w:hAnsi="Calibri"/>
                <w:sz w:val="18"/>
                <w:szCs w:val="18"/>
                <w:lang w:eastAsia="ko-KR"/>
              </w:rPr>
              <w:t>MOF)</w:t>
            </w:r>
          </w:p>
        </w:tc>
        <w:tc>
          <w:tcPr>
            <w:tcW w:w="1838" w:type="dxa"/>
          </w:tcPr>
          <w:p w14:paraId="46FFFE29" w14:textId="0CA771D7" w:rsidR="006A6C0E" w:rsidRPr="009C2054" w:rsidRDefault="006A6C0E" w:rsidP="00F14444">
            <w:pPr>
              <w:pStyle w:val="BodyText"/>
              <w:keepNext/>
              <w:jc w:val="center"/>
              <w:rPr>
                <w:rFonts w:ascii="Calibri" w:hAnsi="Calibri"/>
                <w:sz w:val="18"/>
                <w:szCs w:val="18"/>
                <w:lang w:eastAsia="de-DE"/>
              </w:rPr>
            </w:pPr>
            <w:r w:rsidRPr="009C2054">
              <w:rPr>
                <w:rFonts w:ascii="Calibri" w:hAnsi="Calibri"/>
                <w:sz w:val="18"/>
                <w:szCs w:val="18"/>
                <w:lang w:eastAsia="de-DE"/>
              </w:rPr>
              <w:t>Paradise Hotel Busan</w:t>
            </w:r>
          </w:p>
        </w:tc>
      </w:tr>
    </w:tbl>
    <w:p w14:paraId="60A240EE" w14:textId="263545EE" w:rsidR="00644FA8" w:rsidRPr="00100082" w:rsidRDefault="00F14444" w:rsidP="00F14444">
      <w:pPr>
        <w:pStyle w:val="Caption"/>
        <w:jc w:val="center"/>
        <w:rPr>
          <w:rFonts w:asciiTheme="minorHAnsi" w:hAnsiTheme="minorHAnsi"/>
          <w:b w:val="0"/>
          <w:sz w:val="18"/>
          <w:szCs w:val="18"/>
          <w:lang w:eastAsia="ko-KR"/>
        </w:rPr>
      </w:pPr>
      <w:r w:rsidRPr="00100082">
        <w:rPr>
          <w:rFonts w:asciiTheme="minorHAnsi" w:hAnsiTheme="minorHAnsi"/>
          <w:b w:val="0"/>
          <w:sz w:val="18"/>
          <w:szCs w:val="18"/>
        </w:rPr>
        <w:t xml:space="preserve">Table </w:t>
      </w:r>
      <w:r w:rsidRPr="00100082">
        <w:rPr>
          <w:rFonts w:asciiTheme="minorHAnsi" w:hAnsiTheme="minorHAnsi"/>
          <w:b w:val="0"/>
          <w:sz w:val="18"/>
          <w:szCs w:val="18"/>
        </w:rPr>
        <w:fldChar w:fldCharType="begin"/>
      </w:r>
      <w:r w:rsidRPr="00100082">
        <w:rPr>
          <w:rFonts w:asciiTheme="minorHAnsi" w:hAnsiTheme="minorHAnsi"/>
          <w:b w:val="0"/>
          <w:sz w:val="18"/>
          <w:szCs w:val="18"/>
        </w:rPr>
        <w:instrText xml:space="preserve"> SEQ Table \* ARABIC </w:instrText>
      </w:r>
      <w:r w:rsidRPr="00100082">
        <w:rPr>
          <w:rFonts w:asciiTheme="minorHAnsi" w:hAnsiTheme="minorHAnsi"/>
          <w:b w:val="0"/>
          <w:sz w:val="18"/>
          <w:szCs w:val="18"/>
        </w:rPr>
        <w:fldChar w:fldCharType="separate"/>
      </w:r>
      <w:r w:rsidRPr="00100082">
        <w:rPr>
          <w:rFonts w:asciiTheme="minorHAnsi" w:hAnsiTheme="minorHAnsi"/>
          <w:b w:val="0"/>
          <w:noProof/>
          <w:sz w:val="18"/>
          <w:szCs w:val="18"/>
        </w:rPr>
        <w:t>1</w:t>
      </w:r>
      <w:r w:rsidRPr="00100082">
        <w:rPr>
          <w:rFonts w:asciiTheme="minorHAnsi" w:hAnsiTheme="minorHAnsi"/>
          <w:b w:val="0"/>
          <w:sz w:val="18"/>
          <w:szCs w:val="18"/>
        </w:rPr>
        <w:fldChar w:fldCharType="end"/>
      </w:r>
      <w:r w:rsidR="0008635C">
        <w:rPr>
          <w:rFonts w:asciiTheme="minorHAnsi" w:hAnsiTheme="minorHAnsi"/>
          <w:b w:val="0"/>
          <w:sz w:val="18"/>
          <w:szCs w:val="18"/>
        </w:rPr>
        <w:t xml:space="preserve"> World Aids to Navigation Day Events</w:t>
      </w:r>
    </w:p>
    <w:p w14:paraId="18C39536" w14:textId="77777777" w:rsidR="00F14444" w:rsidRDefault="00F14444" w:rsidP="00C83AF8">
      <w:pPr>
        <w:pStyle w:val="BodyText"/>
        <w:rPr>
          <w:rFonts w:ascii="Calibri" w:hAnsi="Calibri"/>
          <w:lang w:eastAsia="ko-KR"/>
        </w:rPr>
      </w:pPr>
    </w:p>
    <w:p w14:paraId="7C478FC3" w14:textId="298EF679" w:rsidR="00C83AF8" w:rsidRPr="00F87AD0" w:rsidRDefault="002B2CEE" w:rsidP="00C83AF8">
      <w:pPr>
        <w:pStyle w:val="BodyText"/>
        <w:rPr>
          <w:rFonts w:ascii="Calibri" w:hAnsi="Calibri"/>
          <w:lang w:eastAsia="ko-KR"/>
        </w:rPr>
      </w:pPr>
      <w:r w:rsidRPr="002B2CEE">
        <w:rPr>
          <w:rFonts w:ascii="Calibri" w:hAnsi="Calibri"/>
          <w:lang w:eastAsia="ko-KR"/>
        </w:rPr>
        <w:lastRenderedPageBreak/>
        <w:t xml:space="preserve">The forum will provide an opportunity to exchange views on topics related to marine aids to navigation, lighthouse heritage, and maritime culture, followed by the official </w:t>
      </w:r>
      <w:proofErr w:type="spellStart"/>
      <w:r w:rsidRPr="002B2CEE">
        <w:rPr>
          <w:rFonts w:ascii="Calibri" w:hAnsi="Calibri"/>
          <w:lang w:eastAsia="ko-KR"/>
        </w:rPr>
        <w:t>WAtoN</w:t>
      </w:r>
      <w:proofErr w:type="spellEnd"/>
      <w:r w:rsidRPr="002B2CEE">
        <w:rPr>
          <w:rFonts w:ascii="Calibri" w:hAnsi="Calibri"/>
          <w:lang w:eastAsia="ko-KR"/>
        </w:rPr>
        <w:t xml:space="preserve"> Day commemorative ceremony on the following day.</w:t>
      </w:r>
    </w:p>
    <w:p w14:paraId="43F7ADE6" w14:textId="412B136B" w:rsidR="006A6C0E" w:rsidRDefault="006A6C0E" w:rsidP="006A6C0E">
      <w:pPr>
        <w:pStyle w:val="Heading2"/>
        <w:rPr>
          <w:lang w:eastAsia="ko-KR"/>
        </w:rPr>
      </w:pPr>
      <w:r>
        <w:rPr>
          <w:lang w:eastAsia="ko-KR"/>
        </w:rPr>
        <w:t>Recognition of the IALA Lighthouse of the Year 2026</w:t>
      </w:r>
    </w:p>
    <w:p w14:paraId="3AD30CF2" w14:textId="13CAE194" w:rsidR="00A76248" w:rsidRPr="00A76248" w:rsidRDefault="00A76248" w:rsidP="00A76248">
      <w:pPr>
        <w:pStyle w:val="BodyText"/>
        <w:rPr>
          <w:rFonts w:asciiTheme="minorHAnsi" w:hAnsiTheme="minorHAnsi"/>
          <w:lang w:eastAsia="ko-KR"/>
        </w:rPr>
      </w:pPr>
      <w:r w:rsidRPr="00A76248">
        <w:rPr>
          <w:rFonts w:asciiTheme="minorHAnsi" w:hAnsiTheme="minorHAnsi"/>
          <w:lang w:eastAsia="ko-KR"/>
        </w:rPr>
        <w:t xml:space="preserve">As part of the </w:t>
      </w:r>
      <w:proofErr w:type="spellStart"/>
      <w:r w:rsidRPr="00A76248">
        <w:rPr>
          <w:rFonts w:asciiTheme="minorHAnsi" w:hAnsiTheme="minorHAnsi"/>
          <w:lang w:eastAsia="ko-KR"/>
        </w:rPr>
        <w:t>WAtoN</w:t>
      </w:r>
      <w:proofErr w:type="spellEnd"/>
      <w:r w:rsidRPr="00A76248">
        <w:rPr>
          <w:rFonts w:asciiTheme="minorHAnsi" w:hAnsiTheme="minorHAnsi"/>
          <w:lang w:eastAsia="ko-KR"/>
        </w:rPr>
        <w:t xml:space="preserve"> Day 2026 celebrations, the IALA Lighthouse of the Year 2026, selected by the Engineering and Sustainability Committee Working Group 3 (Heritage and Culture) and approved by the IALA Counci</w:t>
      </w:r>
      <w:r>
        <w:rPr>
          <w:rFonts w:asciiTheme="minorHAnsi" w:hAnsiTheme="minorHAnsi"/>
          <w:lang w:eastAsia="ko-KR"/>
        </w:rPr>
        <w:t>l, will be formally recognized.</w:t>
      </w:r>
    </w:p>
    <w:p w14:paraId="3B1EC46E" w14:textId="456D1426" w:rsidR="00A76248" w:rsidRPr="00A76248" w:rsidRDefault="00A76248" w:rsidP="00A76248">
      <w:pPr>
        <w:pStyle w:val="BodyText"/>
        <w:rPr>
          <w:rFonts w:asciiTheme="minorHAnsi" w:hAnsiTheme="minorHAnsi"/>
          <w:lang w:eastAsia="ko-KR"/>
        </w:rPr>
      </w:pPr>
      <w:r w:rsidRPr="00A76248">
        <w:rPr>
          <w:rFonts w:asciiTheme="minorHAnsi" w:hAnsiTheme="minorHAnsi"/>
          <w:lang w:eastAsia="ko-KR"/>
        </w:rPr>
        <w:t xml:space="preserve">The </w:t>
      </w:r>
      <w:proofErr w:type="spellStart"/>
      <w:r w:rsidRPr="00A76248">
        <w:rPr>
          <w:rFonts w:asciiTheme="minorHAnsi" w:hAnsiTheme="minorHAnsi"/>
          <w:lang w:eastAsia="ko-KR"/>
        </w:rPr>
        <w:t>Evangelistas</w:t>
      </w:r>
      <w:proofErr w:type="spellEnd"/>
      <w:r w:rsidRPr="00A76248">
        <w:rPr>
          <w:rFonts w:asciiTheme="minorHAnsi" w:hAnsiTheme="minorHAnsi"/>
          <w:lang w:eastAsia="ko-KR"/>
        </w:rPr>
        <w:t xml:space="preserve"> Lighthouse (Chile) has been selected as the IALA Lighthouse of the Year 2026 in recognition of its historical significance and its c</w:t>
      </w:r>
      <w:r>
        <w:rPr>
          <w:rFonts w:asciiTheme="minorHAnsi" w:hAnsiTheme="minorHAnsi"/>
          <w:lang w:eastAsia="ko-KR"/>
        </w:rPr>
        <w:t>ontribution to maritime safety.</w:t>
      </w:r>
    </w:p>
    <w:p w14:paraId="2C94D09B" w14:textId="65AC8F89" w:rsidR="006A6C0E" w:rsidRPr="006A6C0E" w:rsidRDefault="0008635C" w:rsidP="00A76248">
      <w:pPr>
        <w:pStyle w:val="BodyText"/>
        <w:rPr>
          <w:rFonts w:asciiTheme="minorHAnsi" w:hAnsiTheme="minorHAnsi"/>
          <w:lang w:eastAsia="ko-KR"/>
        </w:rPr>
      </w:pPr>
      <w:r w:rsidRPr="0008635C">
        <w:rPr>
          <w:rFonts w:asciiTheme="minorHAnsi" w:hAnsiTheme="minorHAnsi"/>
          <w:lang w:eastAsia="ko-KR"/>
        </w:rPr>
        <w:t xml:space="preserve">During the </w:t>
      </w:r>
      <w:proofErr w:type="spellStart"/>
      <w:r w:rsidRPr="0008635C">
        <w:rPr>
          <w:rFonts w:asciiTheme="minorHAnsi" w:hAnsiTheme="minorHAnsi"/>
          <w:lang w:eastAsia="ko-KR"/>
        </w:rPr>
        <w:t>WAtoN</w:t>
      </w:r>
      <w:proofErr w:type="spellEnd"/>
      <w:r w:rsidRPr="0008635C">
        <w:rPr>
          <w:rFonts w:asciiTheme="minorHAnsi" w:hAnsiTheme="minorHAnsi"/>
          <w:lang w:eastAsia="ko-KR"/>
        </w:rPr>
        <w:t xml:space="preserve"> Day celebration, congratulatory remarks will be delivered, and the official IALA commemorative plaque for the IALA Lighthouse of the Year 2026, prepared by the Republic of Korea, is planned to be presented to mark this distinction.</w:t>
      </w:r>
    </w:p>
    <w:p w14:paraId="7CFFA503" w14:textId="0F3840AF" w:rsidR="00B8799B" w:rsidRDefault="00C83AF8" w:rsidP="008F567A">
      <w:pPr>
        <w:pStyle w:val="Heading2"/>
        <w:rPr>
          <w:lang w:eastAsia="ko-KR"/>
        </w:rPr>
      </w:pPr>
      <w:r>
        <w:rPr>
          <w:lang w:eastAsia="ko-KR"/>
        </w:rPr>
        <w:t>Significance of the 2026 Event</w:t>
      </w:r>
    </w:p>
    <w:p w14:paraId="33DFDB2E" w14:textId="7721DD80" w:rsidR="00C83AF8" w:rsidRPr="00C83AF8" w:rsidRDefault="00C83AF8" w:rsidP="00C83AF8">
      <w:pPr>
        <w:pStyle w:val="BodyText"/>
        <w:rPr>
          <w:rFonts w:asciiTheme="minorHAnsi" w:hAnsiTheme="minorHAnsi" w:cstheme="minorHAnsi"/>
          <w:lang w:eastAsia="ko-KR"/>
        </w:rPr>
      </w:pPr>
      <w:r w:rsidRPr="00C83AF8">
        <w:rPr>
          <w:rFonts w:asciiTheme="minorHAnsi" w:hAnsiTheme="minorHAnsi" w:cstheme="minorHAnsi"/>
          <w:lang w:eastAsia="ko-KR"/>
        </w:rPr>
        <w:t>The year 2026 holds particular significance for the Republic of Korea.</w:t>
      </w:r>
    </w:p>
    <w:p w14:paraId="426FDD5B" w14:textId="131B91E2" w:rsidR="00C83AF8" w:rsidRPr="00C83AF8" w:rsidRDefault="00C83AF8" w:rsidP="00C83AF8">
      <w:pPr>
        <w:pStyle w:val="BodyText"/>
        <w:rPr>
          <w:rFonts w:asciiTheme="minorHAnsi" w:hAnsiTheme="minorHAnsi" w:cstheme="minorHAnsi"/>
          <w:lang w:eastAsia="ko-KR"/>
        </w:rPr>
      </w:pPr>
      <w:r w:rsidRPr="00C83AF8">
        <w:rPr>
          <w:rFonts w:asciiTheme="minorHAnsi" w:hAnsiTheme="minorHAnsi" w:cstheme="minorHAnsi"/>
          <w:lang w:eastAsia="ko-KR"/>
        </w:rPr>
        <w:t>It is expected to coincide with the relocation of the Ministry of Oceans and Fisheries to Busan, strengthening the city’s role as the nation’s maritime capital. In addition, the National Lighthouse Museum is preparing a permanent exhibition featuring a historic UK lighthouse Fresnel lens, highlighting the shared international her</w:t>
      </w:r>
      <w:r>
        <w:rPr>
          <w:rFonts w:asciiTheme="minorHAnsi" w:hAnsiTheme="minorHAnsi" w:cstheme="minorHAnsi"/>
          <w:lang w:eastAsia="ko-KR"/>
        </w:rPr>
        <w:t>itage of lighthouse technology.</w:t>
      </w:r>
    </w:p>
    <w:p w14:paraId="6C8B2048" w14:textId="1A75C9D1" w:rsidR="008F567A" w:rsidRDefault="00C83AF8" w:rsidP="00C83AF8">
      <w:pPr>
        <w:pStyle w:val="BodyText"/>
        <w:rPr>
          <w:rFonts w:asciiTheme="minorHAnsi" w:hAnsiTheme="minorHAnsi" w:cstheme="minorHAnsi"/>
          <w:lang w:eastAsia="ko-KR"/>
        </w:rPr>
      </w:pPr>
      <w:r w:rsidRPr="00C83AF8">
        <w:rPr>
          <w:rFonts w:asciiTheme="minorHAnsi" w:hAnsiTheme="minorHAnsi" w:cstheme="minorHAnsi"/>
          <w:lang w:eastAsia="ko-KR"/>
        </w:rPr>
        <w:t>These developments reflect Korea’s strong commitment to preserving lighthouse heritage, promoting maritime safety, and strengthening international cooperation within the IALA community.</w:t>
      </w:r>
      <w:r w:rsidR="0057713A" w:rsidRPr="00503952">
        <w:rPr>
          <w:rFonts w:asciiTheme="minorHAnsi" w:hAnsiTheme="minorHAnsi" w:cstheme="minorHAnsi"/>
          <w:lang w:eastAsia="ko-KR"/>
        </w:rPr>
        <w:t xml:space="preserve"> </w:t>
      </w:r>
    </w:p>
    <w:p w14:paraId="33CC09CE" w14:textId="1A6A7C92" w:rsidR="00C83AF8" w:rsidRDefault="00C83AF8" w:rsidP="00C83AF8">
      <w:pPr>
        <w:pStyle w:val="Heading2"/>
        <w:rPr>
          <w:lang w:eastAsia="ko-KR"/>
        </w:rPr>
      </w:pPr>
      <w:r>
        <w:rPr>
          <w:lang w:eastAsia="ko-KR"/>
        </w:rPr>
        <w:t>Busan as a Maritime City</w:t>
      </w:r>
    </w:p>
    <w:p w14:paraId="4A6E7C10" w14:textId="77777777" w:rsidR="00C83AF8" w:rsidRPr="00C83AF8" w:rsidRDefault="00C83AF8" w:rsidP="00C83AF8">
      <w:pPr>
        <w:pStyle w:val="BodyText"/>
        <w:rPr>
          <w:rFonts w:asciiTheme="minorHAnsi" w:hAnsiTheme="minorHAnsi"/>
          <w:lang w:eastAsia="ko-KR"/>
        </w:rPr>
      </w:pPr>
      <w:r w:rsidRPr="00C83AF8">
        <w:rPr>
          <w:rFonts w:asciiTheme="minorHAnsi" w:hAnsiTheme="minorHAnsi"/>
          <w:lang w:eastAsia="ko-KR"/>
        </w:rPr>
        <w:t>Busan is the largest port city in the Republic of Korea and a major maritime hub in Northeast Asia. The city is home to one of the world’s busiest container ports and has long served as a gateway for international maritime exchange.</w:t>
      </w:r>
    </w:p>
    <w:p w14:paraId="0B9A4B6E" w14:textId="53FC6C39" w:rsidR="00C83AF8" w:rsidRPr="00C83AF8" w:rsidRDefault="000A7879" w:rsidP="00C83AF8">
      <w:pPr>
        <w:pStyle w:val="BodyText"/>
        <w:rPr>
          <w:rFonts w:asciiTheme="minorHAnsi" w:hAnsiTheme="minorHAnsi"/>
          <w:lang w:eastAsia="ko-KR"/>
        </w:rPr>
      </w:pPr>
      <w:r w:rsidRPr="000A7879">
        <w:rPr>
          <w:rFonts w:asciiTheme="minorHAnsi" w:hAnsiTheme="minorHAnsi"/>
          <w:lang w:eastAsia="ko-KR"/>
        </w:rPr>
        <w:t>Busan also has a rich maritime culture shaped by its long coastal history and its proximity to numerous lighthouse sites along the Korean coast.</w:t>
      </w:r>
    </w:p>
    <w:p w14:paraId="00EC0BCC" w14:textId="54633ABF" w:rsidR="00180DDA" w:rsidRPr="00DA6BE9" w:rsidRDefault="00C83AF8" w:rsidP="00DA6BE9">
      <w:pPr>
        <w:pStyle w:val="BodyText"/>
        <w:rPr>
          <w:lang w:eastAsia="ko-KR"/>
        </w:rPr>
      </w:pPr>
      <w:r w:rsidRPr="00C83AF8">
        <w:rPr>
          <w:rFonts w:asciiTheme="minorHAnsi" w:hAnsiTheme="minorHAnsi"/>
          <w:lang w:eastAsia="ko-KR"/>
        </w:rPr>
        <w:t>With its strong maritime identity and international accessibility, Busan provides an ideal setting to celebrate the global importance of marine aids to navigation and lighthouse heritage.</w:t>
      </w:r>
    </w:p>
    <w:p w14:paraId="7A8D2F27" w14:textId="77777777" w:rsidR="00A446C9" w:rsidRPr="007A395D" w:rsidRDefault="00A446C9" w:rsidP="00605E43">
      <w:pPr>
        <w:pStyle w:val="Heading1"/>
      </w:pPr>
      <w:r w:rsidRPr="007A395D">
        <w:t>Action requested of the Committee</w:t>
      </w:r>
    </w:p>
    <w:p w14:paraId="60ACBEC9" w14:textId="3670ADCA" w:rsidR="004D1D85" w:rsidRPr="00403AEF" w:rsidRDefault="00F25BF4" w:rsidP="00DA6BE9">
      <w:pPr>
        <w:pStyle w:val="BodyText"/>
        <w:rPr>
          <w:rFonts w:ascii="Calibri" w:hAnsi="Calibri"/>
        </w:rPr>
      </w:pPr>
      <w:r w:rsidRPr="007A395D">
        <w:rPr>
          <w:rFonts w:ascii="Calibri" w:hAnsi="Calibri"/>
        </w:rPr>
        <w:t>The Commit</w:t>
      </w:r>
      <w:r w:rsidR="00DA6BE9">
        <w:rPr>
          <w:rFonts w:ascii="Calibri" w:hAnsi="Calibri"/>
        </w:rPr>
        <w:t>tee is requested to note the information provided in this paper.</w:t>
      </w:r>
    </w:p>
    <w:p w14:paraId="4DFAED12" w14:textId="77777777" w:rsidR="0008635C" w:rsidRPr="00403AEF" w:rsidRDefault="0008635C">
      <w:pPr>
        <w:pStyle w:val="BodyText"/>
        <w:rPr>
          <w:rFonts w:ascii="Calibri" w:hAnsi="Calibri"/>
        </w:rPr>
      </w:pPr>
    </w:p>
    <w:sectPr w:rsidR="0008635C" w:rsidRPr="00403AEF" w:rsidSect="0082480E">
      <w:headerReference w:type="even" r:id="rId11"/>
      <w:headerReference w:type="default" r:id="rId12"/>
      <w:footerReference w:type="default" r:id="rId13"/>
      <w:head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8F9DC" w14:textId="77777777" w:rsidR="001C0449" w:rsidRDefault="001C0449" w:rsidP="00362CD9">
      <w:r>
        <w:separator/>
      </w:r>
    </w:p>
  </w:endnote>
  <w:endnote w:type="continuationSeparator" w:id="0">
    <w:p w14:paraId="1780CC7D" w14:textId="77777777" w:rsidR="001C0449" w:rsidRDefault="001C0449" w:rsidP="00362CD9">
      <w:r>
        <w:continuationSeparator/>
      </w:r>
    </w:p>
  </w:endnote>
  <w:endnote w:type="continuationNotice" w:id="1">
    <w:p w14:paraId="5EA71844" w14:textId="77777777" w:rsidR="001C0449" w:rsidRDefault="001C0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2C965F4D" w:rsidR="00B8799B" w:rsidRPr="00036B9E" w:rsidRDefault="00B8799B">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08635C">
      <w:rPr>
        <w:rFonts w:ascii="Calibri" w:hAnsi="Calibri"/>
        <w:noProof/>
      </w:rPr>
      <w:t>2</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7C30B" w14:textId="77777777" w:rsidR="001C0449" w:rsidRDefault="001C0449" w:rsidP="00362CD9">
      <w:r>
        <w:separator/>
      </w:r>
    </w:p>
  </w:footnote>
  <w:footnote w:type="continuationSeparator" w:id="0">
    <w:p w14:paraId="788488EE" w14:textId="77777777" w:rsidR="001C0449" w:rsidRDefault="001C0449" w:rsidP="00362CD9">
      <w:r>
        <w:continuationSeparator/>
      </w:r>
    </w:p>
  </w:footnote>
  <w:footnote w:type="continuationNotice" w:id="1">
    <w:p w14:paraId="2208DDA7" w14:textId="77777777" w:rsidR="001C0449" w:rsidRDefault="001C0449"/>
  </w:footnote>
  <w:footnote w:id="2">
    <w:p w14:paraId="741FE09C" w14:textId="56CC54BF" w:rsidR="00B8799B" w:rsidRPr="00EA5A97" w:rsidRDefault="00B8799B">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B8799B" w:rsidRPr="00037DF4" w:rsidRDefault="00B8799B">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3F824E7C" w:rsidR="00B8799B" w:rsidRDefault="001C0449">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6" type="#_x0000_t136" style="position:absolute;margin-left:0;margin-top:0;width:623.85pt;height:65.65pt;rotation:315;z-index:-25165823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6DE82EB" w:rsidR="00B8799B" w:rsidRDefault="00B8799B" w:rsidP="007A395D">
    <w:pPr>
      <w:pStyle w:val="Header"/>
      <w:jc w:val="right"/>
    </w:pPr>
    <w:r>
      <w:rPr>
        <w:noProof/>
        <w:lang w:val="en-US" w:eastAsia="ko-KR"/>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1C0449">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1027" type="#_x0000_t136" style="position:absolute;left:0;text-align:left;margin-left:0;margin-top:0;width:623.85pt;height:65.65pt;rotation:315;z-index:-251658237;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8799B" w:rsidRDefault="00B8799B" w:rsidP="007A395D">
    <w:pPr>
      <w:pStyle w:val="Header"/>
      <w:jc w:val="center"/>
    </w:pPr>
    <w:r>
      <w:rPr>
        <w:noProof/>
        <w:lang w:val="en-US" w:eastAsia="ko-KR"/>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8799B" w:rsidRDefault="00B8799B" w:rsidP="007A395D">
    <w:pPr>
      <w:pStyle w:val="Header"/>
      <w:jc w:val="center"/>
    </w:pPr>
  </w:p>
  <w:p w14:paraId="43F3C4F1" w14:textId="7155479D" w:rsidR="00B8799B" w:rsidRDefault="001C0449"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1025" type="#_x0000_t136" style="position:absolute;left:0;text-align:left;margin-left:0;margin-top:0;width:623.85pt;height:65.65pt;rotation:315;z-index:-251658239;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2B7AF1"/>
    <w:multiLevelType w:val="hybridMultilevel"/>
    <w:tmpl w:val="76147724"/>
    <w:lvl w:ilvl="0" w:tplc="8FF083AA">
      <w:start w:val="1"/>
      <w:numFmt w:val="bullet"/>
      <w:lvlText w:val="ㆍ"/>
      <w:lvlJc w:val="left"/>
      <w:pPr>
        <w:ind w:left="800" w:hanging="400"/>
      </w:pPr>
      <w:rPr>
        <w:rFonts w:ascii="Gulim" w:eastAsia="Gulim" w:hAnsi="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C37E91"/>
    <w:multiLevelType w:val="multilevel"/>
    <w:tmpl w:val="72AEE498"/>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1133"/>
        </w:tabs>
        <w:ind w:left="1133" w:hanging="992"/>
      </w:pPr>
      <w:rPr>
        <w:rFonts w:asciiTheme="minorHAnsi" w:hAnsiTheme="minorHAnsi" w:cstheme="minorHAnsi"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BC12369"/>
    <w:multiLevelType w:val="hybridMultilevel"/>
    <w:tmpl w:val="73C847B4"/>
    <w:lvl w:ilvl="0" w:tplc="8FF083AA">
      <w:start w:val="1"/>
      <w:numFmt w:val="bullet"/>
      <w:lvlText w:val="ㆍ"/>
      <w:lvlJc w:val="left"/>
      <w:pPr>
        <w:ind w:left="400" w:hanging="400"/>
      </w:pPr>
      <w:rPr>
        <w:rFonts w:ascii="Gulim" w:eastAsia="Gulim" w:hAnsi="Gulim"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4"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4041789"/>
    <w:multiLevelType w:val="multilevel"/>
    <w:tmpl w:val="72605724"/>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asciiTheme="minorHAnsi" w:hAnsiTheme="minorHAnsi" w:cstheme="minorHAnsi"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9"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15A7C08"/>
    <w:multiLevelType w:val="hybridMultilevel"/>
    <w:tmpl w:val="0E645B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6"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28" w15:restartNumberingAfterBreak="0">
    <w:nsid w:val="7AF56E96"/>
    <w:multiLevelType w:val="hybridMultilevel"/>
    <w:tmpl w:val="7CE0301A"/>
    <w:lvl w:ilvl="0" w:tplc="8FF083AA">
      <w:start w:val="1"/>
      <w:numFmt w:val="bullet"/>
      <w:lvlText w:val="ㆍ"/>
      <w:lvlJc w:val="left"/>
      <w:pPr>
        <w:ind w:left="800" w:hanging="400"/>
      </w:pPr>
      <w:rPr>
        <w:rFonts w:ascii="Gulim" w:eastAsia="Gulim" w:hAnsi="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892887">
    <w:abstractNumId w:val="1"/>
  </w:num>
  <w:num w:numId="2" w16cid:durableId="985234617">
    <w:abstractNumId w:val="0"/>
  </w:num>
  <w:num w:numId="3" w16cid:durableId="812063769">
    <w:abstractNumId w:val="8"/>
  </w:num>
  <w:num w:numId="4" w16cid:durableId="1132558544">
    <w:abstractNumId w:val="23"/>
  </w:num>
  <w:num w:numId="5" w16cid:durableId="853880579">
    <w:abstractNumId w:val="17"/>
  </w:num>
  <w:num w:numId="6" w16cid:durableId="214436124">
    <w:abstractNumId w:val="5"/>
  </w:num>
  <w:num w:numId="7" w16cid:durableId="1282954200">
    <w:abstractNumId w:val="26"/>
  </w:num>
  <w:num w:numId="8" w16cid:durableId="1770924145">
    <w:abstractNumId w:val="11"/>
  </w:num>
  <w:num w:numId="9" w16cid:durableId="245573701">
    <w:abstractNumId w:val="9"/>
  </w:num>
  <w:num w:numId="10" w16cid:durableId="1348796433">
    <w:abstractNumId w:val="19"/>
  </w:num>
  <w:num w:numId="11" w16cid:durableId="1671132680">
    <w:abstractNumId w:val="18"/>
  </w:num>
  <w:num w:numId="12" w16cid:durableId="511533077">
    <w:abstractNumId w:val="16"/>
  </w:num>
  <w:num w:numId="13" w16cid:durableId="1970278713">
    <w:abstractNumId w:val="25"/>
  </w:num>
  <w:num w:numId="14" w16cid:durableId="1870995653">
    <w:abstractNumId w:val="6"/>
  </w:num>
  <w:num w:numId="15" w16cid:durableId="672151345">
    <w:abstractNumId w:val="27"/>
  </w:num>
  <w:num w:numId="16" w16cid:durableId="34042874">
    <w:abstractNumId w:val="15"/>
  </w:num>
  <w:num w:numId="17" w16cid:durableId="1436974567">
    <w:abstractNumId w:val="7"/>
  </w:num>
  <w:num w:numId="18" w16cid:durableId="1817603856">
    <w:abstractNumId w:val="21"/>
  </w:num>
  <w:num w:numId="19" w16cid:durableId="2033649255">
    <w:abstractNumId w:val="15"/>
  </w:num>
  <w:num w:numId="20" w16cid:durableId="884147031">
    <w:abstractNumId w:val="15"/>
  </w:num>
  <w:num w:numId="21" w16cid:durableId="104203436">
    <w:abstractNumId w:val="15"/>
  </w:num>
  <w:num w:numId="22" w16cid:durableId="837579380">
    <w:abstractNumId w:val="15"/>
  </w:num>
  <w:num w:numId="23" w16cid:durableId="1020351806">
    <w:abstractNumId w:val="22"/>
  </w:num>
  <w:num w:numId="24" w16cid:durableId="1101414372">
    <w:abstractNumId w:val="4"/>
  </w:num>
  <w:num w:numId="25" w16cid:durableId="830757514">
    <w:abstractNumId w:val="4"/>
  </w:num>
  <w:num w:numId="26" w16cid:durableId="2006932293">
    <w:abstractNumId w:val="4"/>
  </w:num>
  <w:num w:numId="27" w16cid:durableId="401410116">
    <w:abstractNumId w:val="10"/>
  </w:num>
  <w:num w:numId="28" w16cid:durableId="112478603">
    <w:abstractNumId w:val="10"/>
  </w:num>
  <w:num w:numId="29" w16cid:durableId="1752848516">
    <w:abstractNumId w:val="10"/>
  </w:num>
  <w:num w:numId="30" w16cid:durableId="1865248498">
    <w:abstractNumId w:val="10"/>
  </w:num>
  <w:num w:numId="31" w16cid:durableId="1368987301">
    <w:abstractNumId w:val="10"/>
  </w:num>
  <w:num w:numId="32" w16cid:durableId="858928656">
    <w:abstractNumId w:val="10"/>
  </w:num>
  <w:num w:numId="33" w16cid:durableId="499271956">
    <w:abstractNumId w:val="20"/>
  </w:num>
  <w:num w:numId="34" w16cid:durableId="238371580">
    <w:abstractNumId w:val="20"/>
  </w:num>
  <w:num w:numId="35" w16cid:durableId="742871165">
    <w:abstractNumId w:val="20"/>
  </w:num>
  <w:num w:numId="36" w16cid:durableId="688869658">
    <w:abstractNumId w:val="13"/>
  </w:num>
  <w:num w:numId="37" w16cid:durableId="1702510711">
    <w:abstractNumId w:val="6"/>
  </w:num>
  <w:num w:numId="38" w16cid:durableId="258293142">
    <w:abstractNumId w:val="16"/>
  </w:num>
  <w:num w:numId="39" w16cid:durableId="18329835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3158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3020930">
    <w:abstractNumId w:val="2"/>
  </w:num>
  <w:num w:numId="42" w16cid:durableId="17841558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3575472">
    <w:abstractNumId w:val="2"/>
  </w:num>
  <w:num w:numId="44" w16cid:durableId="677922546">
    <w:abstractNumId w:val="14"/>
  </w:num>
  <w:num w:numId="45" w16cid:durableId="739064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6805199">
    <w:abstractNumId w:val="24"/>
  </w:num>
  <w:num w:numId="47" w16cid:durableId="559367800">
    <w:abstractNumId w:val="28"/>
  </w:num>
  <w:num w:numId="48" w16cid:durableId="101804766">
    <w:abstractNumId w:val="3"/>
  </w:num>
  <w:num w:numId="49" w16cid:durableId="180854939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bordersDoNotSurroundHeader/>
  <w:bordersDoNotSurroundFooter/>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4"/>
    <w:rsid w:val="00000074"/>
    <w:rsid w:val="000005D3"/>
    <w:rsid w:val="000049D8"/>
    <w:rsid w:val="00007B0E"/>
    <w:rsid w:val="00036A03"/>
    <w:rsid w:val="00036B9E"/>
    <w:rsid w:val="00037DF4"/>
    <w:rsid w:val="0004700E"/>
    <w:rsid w:val="00070C13"/>
    <w:rsid w:val="000715C9"/>
    <w:rsid w:val="00084F33"/>
    <w:rsid w:val="0008635C"/>
    <w:rsid w:val="000A2309"/>
    <w:rsid w:val="000A77A7"/>
    <w:rsid w:val="000A7879"/>
    <w:rsid w:val="000B1707"/>
    <w:rsid w:val="000B7EA4"/>
    <w:rsid w:val="000C1B3E"/>
    <w:rsid w:val="000C349E"/>
    <w:rsid w:val="000C5DF7"/>
    <w:rsid w:val="000C74ED"/>
    <w:rsid w:val="000E273C"/>
    <w:rsid w:val="000E7092"/>
    <w:rsid w:val="000F2584"/>
    <w:rsid w:val="000F72BA"/>
    <w:rsid w:val="00100082"/>
    <w:rsid w:val="00107A00"/>
    <w:rsid w:val="00110AE7"/>
    <w:rsid w:val="00110C3F"/>
    <w:rsid w:val="00146E5F"/>
    <w:rsid w:val="00151739"/>
    <w:rsid w:val="001620BF"/>
    <w:rsid w:val="001751A9"/>
    <w:rsid w:val="00177F4D"/>
    <w:rsid w:val="00180DDA"/>
    <w:rsid w:val="0019302C"/>
    <w:rsid w:val="001B2A2D"/>
    <w:rsid w:val="001B737D"/>
    <w:rsid w:val="001C0449"/>
    <w:rsid w:val="001C44A3"/>
    <w:rsid w:val="001D5163"/>
    <w:rsid w:val="001E0E15"/>
    <w:rsid w:val="001E2F3F"/>
    <w:rsid w:val="001F23EC"/>
    <w:rsid w:val="001F528A"/>
    <w:rsid w:val="001F704E"/>
    <w:rsid w:val="00200241"/>
    <w:rsid w:val="00201722"/>
    <w:rsid w:val="002020D8"/>
    <w:rsid w:val="00202FA7"/>
    <w:rsid w:val="002125B0"/>
    <w:rsid w:val="00215BC5"/>
    <w:rsid w:val="00243228"/>
    <w:rsid w:val="00247C5E"/>
    <w:rsid w:val="00251483"/>
    <w:rsid w:val="00255CAA"/>
    <w:rsid w:val="00263035"/>
    <w:rsid w:val="00264305"/>
    <w:rsid w:val="00274252"/>
    <w:rsid w:val="002744DF"/>
    <w:rsid w:val="002830AA"/>
    <w:rsid w:val="00285FDF"/>
    <w:rsid w:val="002A0346"/>
    <w:rsid w:val="002A296B"/>
    <w:rsid w:val="002A4487"/>
    <w:rsid w:val="002B2CEE"/>
    <w:rsid w:val="002B49E9"/>
    <w:rsid w:val="002C632E"/>
    <w:rsid w:val="002D3E8B"/>
    <w:rsid w:val="002D4575"/>
    <w:rsid w:val="002D5C0C"/>
    <w:rsid w:val="002E03D1"/>
    <w:rsid w:val="002E6B74"/>
    <w:rsid w:val="002E6FCA"/>
    <w:rsid w:val="003039D6"/>
    <w:rsid w:val="0031495E"/>
    <w:rsid w:val="00330866"/>
    <w:rsid w:val="003460B7"/>
    <w:rsid w:val="00356CD0"/>
    <w:rsid w:val="00357961"/>
    <w:rsid w:val="00362CD9"/>
    <w:rsid w:val="00370B4C"/>
    <w:rsid w:val="003761CA"/>
    <w:rsid w:val="00380DAF"/>
    <w:rsid w:val="003972CE"/>
    <w:rsid w:val="003A43C6"/>
    <w:rsid w:val="003B28F5"/>
    <w:rsid w:val="003B39FA"/>
    <w:rsid w:val="003B7B7D"/>
    <w:rsid w:val="003C54CB"/>
    <w:rsid w:val="003C7A2A"/>
    <w:rsid w:val="003D0F53"/>
    <w:rsid w:val="003D2DC1"/>
    <w:rsid w:val="003D5CAD"/>
    <w:rsid w:val="003D69D0"/>
    <w:rsid w:val="003E78F5"/>
    <w:rsid w:val="003F2918"/>
    <w:rsid w:val="003F430E"/>
    <w:rsid w:val="003F7F5F"/>
    <w:rsid w:val="00403AEF"/>
    <w:rsid w:val="0041088C"/>
    <w:rsid w:val="00412DD0"/>
    <w:rsid w:val="0041482C"/>
    <w:rsid w:val="00420A38"/>
    <w:rsid w:val="00431B19"/>
    <w:rsid w:val="00432203"/>
    <w:rsid w:val="00432660"/>
    <w:rsid w:val="00436010"/>
    <w:rsid w:val="004515B0"/>
    <w:rsid w:val="00451689"/>
    <w:rsid w:val="0046294D"/>
    <w:rsid w:val="004661AD"/>
    <w:rsid w:val="0047059F"/>
    <w:rsid w:val="00494402"/>
    <w:rsid w:val="004A6C1D"/>
    <w:rsid w:val="004B1AEC"/>
    <w:rsid w:val="004D1D85"/>
    <w:rsid w:val="004D3C3A"/>
    <w:rsid w:val="004E1CD1"/>
    <w:rsid w:val="004F17FD"/>
    <w:rsid w:val="004F190E"/>
    <w:rsid w:val="004F7EFC"/>
    <w:rsid w:val="00503952"/>
    <w:rsid w:val="005107EB"/>
    <w:rsid w:val="00521345"/>
    <w:rsid w:val="00526787"/>
    <w:rsid w:val="00526DF0"/>
    <w:rsid w:val="0054505B"/>
    <w:rsid w:val="00545CC4"/>
    <w:rsid w:val="00551FFF"/>
    <w:rsid w:val="0055289F"/>
    <w:rsid w:val="00557B82"/>
    <w:rsid w:val="005607A2"/>
    <w:rsid w:val="0057198B"/>
    <w:rsid w:val="00573CFE"/>
    <w:rsid w:val="0057713A"/>
    <w:rsid w:val="005904BF"/>
    <w:rsid w:val="00590E05"/>
    <w:rsid w:val="005969F2"/>
    <w:rsid w:val="00597FAE"/>
    <w:rsid w:val="005B19E3"/>
    <w:rsid w:val="005B32A3"/>
    <w:rsid w:val="005C0D44"/>
    <w:rsid w:val="005C566C"/>
    <w:rsid w:val="005C7E69"/>
    <w:rsid w:val="005D7E59"/>
    <w:rsid w:val="005E262D"/>
    <w:rsid w:val="005F23D3"/>
    <w:rsid w:val="005F7E20"/>
    <w:rsid w:val="00605E43"/>
    <w:rsid w:val="00612A25"/>
    <w:rsid w:val="006153BB"/>
    <w:rsid w:val="00617B67"/>
    <w:rsid w:val="00624475"/>
    <w:rsid w:val="00640B6D"/>
    <w:rsid w:val="00644184"/>
    <w:rsid w:val="00644FA8"/>
    <w:rsid w:val="0065717E"/>
    <w:rsid w:val="006652C3"/>
    <w:rsid w:val="00671040"/>
    <w:rsid w:val="00672974"/>
    <w:rsid w:val="00676AEB"/>
    <w:rsid w:val="00691FD0"/>
    <w:rsid w:val="00692148"/>
    <w:rsid w:val="006A1A1E"/>
    <w:rsid w:val="006A6C0E"/>
    <w:rsid w:val="006B3EC6"/>
    <w:rsid w:val="006C5948"/>
    <w:rsid w:val="006F2A74"/>
    <w:rsid w:val="006F3FA2"/>
    <w:rsid w:val="007000D4"/>
    <w:rsid w:val="007118F5"/>
    <w:rsid w:val="00712AA4"/>
    <w:rsid w:val="007146C4"/>
    <w:rsid w:val="00721AA1"/>
    <w:rsid w:val="00724B67"/>
    <w:rsid w:val="00737B46"/>
    <w:rsid w:val="007547F8"/>
    <w:rsid w:val="00765622"/>
    <w:rsid w:val="00770685"/>
    <w:rsid w:val="00770B6C"/>
    <w:rsid w:val="00772AF1"/>
    <w:rsid w:val="00783FEA"/>
    <w:rsid w:val="007A395D"/>
    <w:rsid w:val="007B6BD5"/>
    <w:rsid w:val="007C346C"/>
    <w:rsid w:val="007D53F7"/>
    <w:rsid w:val="007E6479"/>
    <w:rsid w:val="0080294B"/>
    <w:rsid w:val="00812C48"/>
    <w:rsid w:val="008244EC"/>
    <w:rsid w:val="0082480E"/>
    <w:rsid w:val="008456A9"/>
    <w:rsid w:val="00850293"/>
    <w:rsid w:val="00851373"/>
    <w:rsid w:val="00851BA6"/>
    <w:rsid w:val="0085654D"/>
    <w:rsid w:val="00861160"/>
    <w:rsid w:val="00864C8A"/>
    <w:rsid w:val="00866303"/>
    <w:rsid w:val="0086654F"/>
    <w:rsid w:val="008758E9"/>
    <w:rsid w:val="0088673D"/>
    <w:rsid w:val="008A356F"/>
    <w:rsid w:val="008A4653"/>
    <w:rsid w:val="008A4717"/>
    <w:rsid w:val="008A50CC"/>
    <w:rsid w:val="008B3040"/>
    <w:rsid w:val="008C1DA3"/>
    <w:rsid w:val="008C51F1"/>
    <w:rsid w:val="008D1694"/>
    <w:rsid w:val="008D3868"/>
    <w:rsid w:val="008D79CB"/>
    <w:rsid w:val="008F07BC"/>
    <w:rsid w:val="008F567A"/>
    <w:rsid w:val="0092692B"/>
    <w:rsid w:val="00930561"/>
    <w:rsid w:val="0093636A"/>
    <w:rsid w:val="00943E9C"/>
    <w:rsid w:val="00953590"/>
    <w:rsid w:val="00953F4D"/>
    <w:rsid w:val="00955052"/>
    <w:rsid w:val="00960BB8"/>
    <w:rsid w:val="00964F5C"/>
    <w:rsid w:val="009709DA"/>
    <w:rsid w:val="00973B57"/>
    <w:rsid w:val="00975900"/>
    <w:rsid w:val="009831C0"/>
    <w:rsid w:val="00991264"/>
    <w:rsid w:val="0099161D"/>
    <w:rsid w:val="009C2054"/>
    <w:rsid w:val="009C5D71"/>
    <w:rsid w:val="00A0389B"/>
    <w:rsid w:val="00A07017"/>
    <w:rsid w:val="00A10957"/>
    <w:rsid w:val="00A33329"/>
    <w:rsid w:val="00A33A3C"/>
    <w:rsid w:val="00A446C9"/>
    <w:rsid w:val="00A547DF"/>
    <w:rsid w:val="00A635D6"/>
    <w:rsid w:val="00A73B61"/>
    <w:rsid w:val="00A76248"/>
    <w:rsid w:val="00A81AE7"/>
    <w:rsid w:val="00A8553A"/>
    <w:rsid w:val="00A93AED"/>
    <w:rsid w:val="00AA7645"/>
    <w:rsid w:val="00AC70B1"/>
    <w:rsid w:val="00AD4405"/>
    <w:rsid w:val="00AE1319"/>
    <w:rsid w:val="00AE34BB"/>
    <w:rsid w:val="00B226F2"/>
    <w:rsid w:val="00B2595E"/>
    <w:rsid w:val="00B274DF"/>
    <w:rsid w:val="00B33829"/>
    <w:rsid w:val="00B42FA9"/>
    <w:rsid w:val="00B50A2C"/>
    <w:rsid w:val="00B56BDF"/>
    <w:rsid w:val="00B65812"/>
    <w:rsid w:val="00B85CD6"/>
    <w:rsid w:val="00B8762A"/>
    <w:rsid w:val="00B8799B"/>
    <w:rsid w:val="00B90723"/>
    <w:rsid w:val="00B90A27"/>
    <w:rsid w:val="00B9554D"/>
    <w:rsid w:val="00BA4F98"/>
    <w:rsid w:val="00BB2B9F"/>
    <w:rsid w:val="00BB7D9E"/>
    <w:rsid w:val="00BC2334"/>
    <w:rsid w:val="00BD3CB8"/>
    <w:rsid w:val="00BD4E6F"/>
    <w:rsid w:val="00BF30DE"/>
    <w:rsid w:val="00BF32F0"/>
    <w:rsid w:val="00BF4DCE"/>
    <w:rsid w:val="00C05CE5"/>
    <w:rsid w:val="00C21DC6"/>
    <w:rsid w:val="00C32E3B"/>
    <w:rsid w:val="00C57E89"/>
    <w:rsid w:val="00C6171E"/>
    <w:rsid w:val="00C63878"/>
    <w:rsid w:val="00C674A8"/>
    <w:rsid w:val="00C76ED4"/>
    <w:rsid w:val="00C83AF8"/>
    <w:rsid w:val="00C8688A"/>
    <w:rsid w:val="00CA6F2C"/>
    <w:rsid w:val="00CD6A13"/>
    <w:rsid w:val="00CF1871"/>
    <w:rsid w:val="00D01874"/>
    <w:rsid w:val="00D019CE"/>
    <w:rsid w:val="00D1133E"/>
    <w:rsid w:val="00D17A34"/>
    <w:rsid w:val="00D26628"/>
    <w:rsid w:val="00D30FFC"/>
    <w:rsid w:val="00D332B3"/>
    <w:rsid w:val="00D45E31"/>
    <w:rsid w:val="00D47ACB"/>
    <w:rsid w:val="00D51001"/>
    <w:rsid w:val="00D55207"/>
    <w:rsid w:val="00D72054"/>
    <w:rsid w:val="00D81801"/>
    <w:rsid w:val="00D92B45"/>
    <w:rsid w:val="00D95962"/>
    <w:rsid w:val="00D96B73"/>
    <w:rsid w:val="00DA6BE9"/>
    <w:rsid w:val="00DB3549"/>
    <w:rsid w:val="00DC389B"/>
    <w:rsid w:val="00DE107C"/>
    <w:rsid w:val="00DE2FEE"/>
    <w:rsid w:val="00DF1467"/>
    <w:rsid w:val="00DF56A1"/>
    <w:rsid w:val="00E00241"/>
    <w:rsid w:val="00E00BE9"/>
    <w:rsid w:val="00E211A9"/>
    <w:rsid w:val="00E22A11"/>
    <w:rsid w:val="00E30116"/>
    <w:rsid w:val="00E31E5C"/>
    <w:rsid w:val="00E35701"/>
    <w:rsid w:val="00E36075"/>
    <w:rsid w:val="00E43AF2"/>
    <w:rsid w:val="00E44DD2"/>
    <w:rsid w:val="00E5097A"/>
    <w:rsid w:val="00E558C3"/>
    <w:rsid w:val="00E55927"/>
    <w:rsid w:val="00E60540"/>
    <w:rsid w:val="00E8059D"/>
    <w:rsid w:val="00E912A6"/>
    <w:rsid w:val="00EA4844"/>
    <w:rsid w:val="00EA4D9C"/>
    <w:rsid w:val="00EA5A97"/>
    <w:rsid w:val="00EB2248"/>
    <w:rsid w:val="00EB75EE"/>
    <w:rsid w:val="00EC0046"/>
    <w:rsid w:val="00EC4160"/>
    <w:rsid w:val="00EE14BA"/>
    <w:rsid w:val="00EE3CC5"/>
    <w:rsid w:val="00EE4C1D"/>
    <w:rsid w:val="00EF207D"/>
    <w:rsid w:val="00EF3685"/>
    <w:rsid w:val="00EF6137"/>
    <w:rsid w:val="00F04350"/>
    <w:rsid w:val="00F133DB"/>
    <w:rsid w:val="00F14444"/>
    <w:rsid w:val="00F159EB"/>
    <w:rsid w:val="00F25BF4"/>
    <w:rsid w:val="00F267DB"/>
    <w:rsid w:val="00F303C5"/>
    <w:rsid w:val="00F36F41"/>
    <w:rsid w:val="00F46F6F"/>
    <w:rsid w:val="00F51884"/>
    <w:rsid w:val="00F5270D"/>
    <w:rsid w:val="00F60608"/>
    <w:rsid w:val="00F62217"/>
    <w:rsid w:val="00F87AD0"/>
    <w:rsid w:val="00FB17A9"/>
    <w:rsid w:val="00FB527C"/>
    <w:rsid w:val="00FB6F75"/>
    <w:rsid w:val="00FC0946"/>
    <w:rsid w:val="00FC0EB3"/>
    <w:rsid w:val="00FD675E"/>
    <w:rsid w:val="00FE0E27"/>
    <w:rsid w:val="00FE5674"/>
    <w:rsid w:val="00FE66EE"/>
    <w:rsid w:val="00FF77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styleId="PlaceholderText">
    <w:name w:val="Placeholder Text"/>
    <w:basedOn w:val="DefaultParagraphFont"/>
    <w:uiPriority w:val="99"/>
    <w:semiHidden/>
    <w:rsid w:val="0046294D"/>
    <w:rPr>
      <w:color w:val="666666"/>
    </w:rPr>
  </w:style>
  <w:style w:type="paragraph" w:styleId="Date">
    <w:name w:val="Date"/>
    <w:basedOn w:val="Normal"/>
    <w:next w:val="Normal"/>
    <w:link w:val="DateChar"/>
    <w:uiPriority w:val="99"/>
    <w:semiHidden/>
    <w:unhideWhenUsed/>
    <w:rsid w:val="00C83AF8"/>
  </w:style>
  <w:style w:type="character" w:customStyle="1" w:styleId="DateChar">
    <w:name w:val="Date Char"/>
    <w:basedOn w:val="DefaultParagraphFont"/>
    <w:link w:val="Date"/>
    <w:uiPriority w:val="99"/>
    <w:semiHidden/>
    <w:rsid w:val="00C83AF8"/>
    <w:rPr>
      <w:rFonts w:ascii="Arial" w:hAnsi="Arial" w:cs="Calibri"/>
      <w:sz w:val="22"/>
      <w:szCs w:val="22"/>
    </w:rPr>
  </w:style>
  <w:style w:type="paragraph" w:styleId="Caption">
    <w:name w:val="caption"/>
    <w:basedOn w:val="Normal"/>
    <w:next w:val="Normal"/>
    <w:uiPriority w:val="35"/>
    <w:unhideWhenUsed/>
    <w:qFormat/>
    <w:rsid w:val="00C674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84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A8910-26D0-400A-8842-059A1F2B1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4.xml><?xml version="1.0" encoding="utf-8"?>
<ds:datastoreItem xmlns:ds="http://schemas.openxmlformats.org/officeDocument/2006/customXml" ds:itemID="{F61AB323-7130-4D5E-B803-1FE5E7A51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619</Words>
  <Characters>3304</Characters>
  <Application>Microsoft Office Word</Application>
  <DocSecurity>0</DocSecurity>
  <Lines>73</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Alisa Nechyporuk</cp:lastModifiedBy>
  <cp:revision>36</cp:revision>
  <cp:lastPrinted>2025-09-16T01:25:00Z</cp:lastPrinted>
  <dcterms:created xsi:type="dcterms:W3CDTF">2026-01-08T06:55:00Z</dcterms:created>
  <dcterms:modified xsi:type="dcterms:W3CDTF">2026-03-19T14:05:00Z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d4e593ed-073c-4512-af6a-205e50346361</vt:lpwstr>
  </property>
</Properties>
</file>